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2C6" w:rsidRPr="005252C6" w:rsidRDefault="005252C6" w:rsidP="005252C6">
      <w:pPr>
        <w:pStyle w:val="Titolo1"/>
        <w:shd w:val="clear" w:color="auto" w:fill="FFFFFF"/>
        <w:spacing w:before="0" w:beforeAutospacing="0" w:after="450" w:afterAutospacing="0"/>
        <w:rPr>
          <w:rFonts w:ascii="Arial" w:hAnsi="Arial" w:cs="Arial"/>
          <w:b w:val="0"/>
          <w:bCs w:val="0"/>
          <w:color w:val="000000"/>
          <w:spacing w:val="-2"/>
          <w:sz w:val="72"/>
        </w:rPr>
      </w:pPr>
      <w:r w:rsidRPr="005252C6">
        <w:rPr>
          <w:rFonts w:ascii="Arial" w:hAnsi="Arial" w:cs="Arial"/>
          <w:b w:val="0"/>
          <w:bCs w:val="0"/>
          <w:color w:val="000000"/>
          <w:spacing w:val="-2"/>
          <w:sz w:val="72"/>
        </w:rPr>
        <w:t>RACCOLTA FIRME PER PROPOSTA DI LEGGE DI INIZIATIVA POPOLARE "UN CUORE CHE BATTE"</w:t>
      </w:r>
    </w:p>
    <w:p w:rsidR="00DE2BCB" w:rsidRDefault="00DE2BCB" w:rsidP="00DE2BCB">
      <w:pPr>
        <w:pStyle w:val="NormaleWeb"/>
        <w:spacing w:before="0" w:beforeAutospacing="0" w:after="188" w:afterAutospacing="0"/>
        <w:rPr>
          <w:rFonts w:ascii="Arial" w:hAnsi="Arial" w:cs="Arial"/>
          <w:color w:val="1A0000"/>
          <w:sz w:val="27"/>
          <w:szCs w:val="27"/>
        </w:rPr>
      </w:pPr>
      <w:r>
        <w:rPr>
          <w:rFonts w:ascii="Arial" w:hAnsi="Arial" w:cs="Arial"/>
          <w:color w:val="1A0000"/>
          <w:sz w:val="27"/>
          <w:szCs w:val="27"/>
        </w:rPr>
        <w:t>Si comunica che, presso gli l’Ufficio Segrete</w:t>
      </w:r>
      <w:r w:rsidR="006647DE">
        <w:rPr>
          <w:rFonts w:ascii="Arial" w:hAnsi="Arial" w:cs="Arial"/>
          <w:color w:val="1A0000"/>
          <w:sz w:val="27"/>
          <w:szCs w:val="27"/>
        </w:rPr>
        <w:t>ria/Protocollo Generale</w:t>
      </w:r>
      <w:r>
        <w:rPr>
          <w:rFonts w:ascii="Arial" w:hAnsi="Arial" w:cs="Arial"/>
          <w:color w:val="1A0000"/>
          <w:sz w:val="27"/>
          <w:szCs w:val="27"/>
        </w:rPr>
        <w:t>, negli orari di apertura al pubblico, i moduli per la raccolta firme per la proposta di iniziativa popolare:</w:t>
      </w:r>
    </w:p>
    <w:p w:rsidR="006647DE" w:rsidRPr="006647DE" w:rsidRDefault="008C500F" w:rsidP="006647DE">
      <w:pPr>
        <w:pStyle w:val="NormaleWeb"/>
        <w:numPr>
          <w:ilvl w:val="0"/>
          <w:numId w:val="1"/>
        </w:numPr>
        <w:spacing w:before="0" w:beforeAutospacing="0" w:after="188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1A0000"/>
          <w:sz w:val="28"/>
          <w:szCs w:val="28"/>
        </w:rPr>
        <w:t>“Un cuore che batte”</w:t>
      </w:r>
    </w:p>
    <w:p w:rsidR="006647DE" w:rsidRPr="006647DE" w:rsidRDefault="006647DE" w:rsidP="006647DE">
      <w:pPr>
        <w:pStyle w:val="NormaleWeb"/>
        <w:spacing w:before="0" w:beforeAutospacing="0" w:after="188" w:afterAutospacing="0"/>
        <w:rPr>
          <w:rFonts w:ascii="Arial" w:hAnsi="Arial" w:cs="Arial"/>
          <w:color w:val="000000" w:themeColor="text1"/>
        </w:rPr>
      </w:pPr>
    </w:p>
    <w:p w:rsidR="00DE2BCB" w:rsidRPr="006647DE" w:rsidRDefault="008C500F">
      <w:pPr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t>Termine raccolta: 14</w:t>
      </w:r>
      <w:r w:rsidR="00DE2BCB" w:rsidRPr="006647DE">
        <w:rPr>
          <w:rFonts w:ascii="Arial" w:hAnsi="Arial" w:cs="Arial"/>
          <w:color w:val="000000" w:themeColor="text1"/>
          <w:sz w:val="27"/>
          <w:szCs w:val="27"/>
        </w:rPr>
        <w:t>/11/2023</w:t>
      </w:r>
    </w:p>
    <w:p w:rsidR="00DE2BCB" w:rsidRPr="006647DE" w:rsidRDefault="00DE2BCB">
      <w:pPr>
        <w:rPr>
          <w:rFonts w:ascii="Arial" w:hAnsi="Arial" w:cs="Arial"/>
          <w:color w:val="000000" w:themeColor="text1"/>
          <w:sz w:val="27"/>
          <w:szCs w:val="27"/>
        </w:rPr>
      </w:pPr>
      <w:r w:rsidRPr="006647DE">
        <w:rPr>
          <w:rFonts w:ascii="Arial" w:hAnsi="Arial" w:cs="Arial"/>
          <w:color w:val="000000" w:themeColor="text1"/>
          <w:sz w:val="27"/>
          <w:szCs w:val="27"/>
        </w:rPr>
        <w:t>Iniziativa annunciata nel</w:t>
      </w:r>
      <w:bookmarkStart w:id="0" w:name="_GoBack"/>
      <w:bookmarkEnd w:id="0"/>
      <w:r w:rsidRPr="006647DE">
        <w:rPr>
          <w:rFonts w:ascii="Arial" w:hAnsi="Arial" w:cs="Arial"/>
          <w:color w:val="000000" w:themeColor="text1"/>
          <w:sz w:val="27"/>
          <w:szCs w:val="27"/>
        </w:rPr>
        <w:t xml:space="preserve">la </w:t>
      </w:r>
      <w:r w:rsidR="008C500F">
        <w:rPr>
          <w:rFonts w:ascii="Arial" w:hAnsi="Arial" w:cs="Arial"/>
          <w:color w:val="000000" w:themeColor="text1"/>
          <w:sz w:val="27"/>
          <w:szCs w:val="27"/>
        </w:rPr>
        <w:t>Gazzetta Ufficiale: n.117 del 17</w:t>
      </w:r>
      <w:r w:rsidRPr="006647DE">
        <w:rPr>
          <w:rFonts w:ascii="Arial" w:hAnsi="Arial" w:cs="Arial"/>
          <w:color w:val="000000" w:themeColor="text1"/>
          <w:sz w:val="27"/>
          <w:szCs w:val="27"/>
        </w:rPr>
        <w:t>/05/2023</w:t>
      </w:r>
    </w:p>
    <w:sectPr w:rsidR="00DE2BCB" w:rsidRPr="00664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71D6E"/>
    <w:multiLevelType w:val="hybridMultilevel"/>
    <w:tmpl w:val="75A4A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CB"/>
    <w:rsid w:val="005252C6"/>
    <w:rsid w:val="006647DE"/>
    <w:rsid w:val="008C500F"/>
    <w:rsid w:val="00C46B7F"/>
    <w:rsid w:val="00D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95BDB-B1E7-4DF1-B491-EBF0347A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E2BC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2BCB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DE2B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Tagliasacchi</dc:creator>
  <cp:keywords/>
  <dc:description/>
  <cp:lastModifiedBy>Andrea Tagliasacchi</cp:lastModifiedBy>
  <cp:revision>2</cp:revision>
  <dcterms:created xsi:type="dcterms:W3CDTF">2023-06-21T07:10:00Z</dcterms:created>
  <dcterms:modified xsi:type="dcterms:W3CDTF">2023-07-04T11:37:00Z</dcterms:modified>
</cp:coreProperties>
</file>